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E37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604E37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604E37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04E37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Pr="00604E37">
        <w:rPr>
          <w:rFonts w:asciiTheme="majorBidi" w:hAnsiTheme="majorBidi" w:cstheme="majorBidi"/>
          <w:sz w:val="28"/>
          <w:szCs w:val="28"/>
        </w:rPr>
        <w:t>Тойгильдинская</w:t>
      </w:r>
      <w:proofErr w:type="spellEnd"/>
      <w:r w:rsidRPr="00604E37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="00604E37" w:rsidRPr="00604E37">
        <w:rPr>
          <w:rFonts w:asciiTheme="majorBidi" w:hAnsiTheme="majorBidi" w:cstheme="majorBidi"/>
          <w:sz w:val="28"/>
          <w:szCs w:val="28"/>
        </w:rPr>
        <w:t>"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04E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04E37">
        <w:rPr>
          <w:rFonts w:asciiTheme="majorBidi" w:hAnsiTheme="majorBidi" w:cstheme="majorBidi"/>
          <w:sz w:val="28"/>
          <w:szCs w:val="28"/>
        </w:rPr>
        <w:t>Муслюмовского</w:t>
      </w:r>
      <w:proofErr w:type="spellEnd"/>
      <w:r w:rsidRPr="00604E37">
        <w:rPr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604E37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604E3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604E3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604E3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4E37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E1004" w:rsidRPr="00604E3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4E37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E1004" w:rsidRPr="00604E3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4E37">
              <w:rPr>
                <w:rFonts w:asciiTheme="majorBidi" w:hAnsiTheme="majorBidi" w:cstheme="majorBidi"/>
                <w:sz w:val="24"/>
                <w:szCs w:val="24"/>
              </w:rPr>
              <w:t xml:space="preserve">Фархутдинов </w:t>
            </w:r>
            <w:proofErr w:type="spellStart"/>
            <w:r w:rsidRPr="00604E37">
              <w:rPr>
                <w:rFonts w:asciiTheme="majorBidi" w:hAnsiTheme="majorBidi" w:cstheme="majorBidi"/>
                <w:sz w:val="24"/>
                <w:szCs w:val="24"/>
              </w:rPr>
              <w:t>Айнур</w:t>
            </w:r>
            <w:proofErr w:type="spellEnd"/>
            <w:r w:rsidRPr="00604E37">
              <w:rPr>
                <w:rFonts w:asciiTheme="majorBidi" w:hAnsiTheme="majorBidi" w:cstheme="majorBidi"/>
                <w:sz w:val="24"/>
                <w:szCs w:val="24"/>
              </w:rPr>
              <w:t xml:space="preserve"> Рустамович</w:t>
            </w: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“31.08.2023”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604E3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604E37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604E3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4E37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604E37" w:rsidRDefault="00604E37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</w:t>
            </w:r>
            <w:r w:rsidR="007B5622" w:rsidRPr="00604E37">
              <w:rPr>
                <w:rFonts w:asciiTheme="majorBidi" w:hAnsiTheme="majorBidi" w:cstheme="majorBidi"/>
                <w:sz w:val="24"/>
                <w:szCs w:val="24"/>
              </w:rPr>
              <w:t>Фархутдинов А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7B5622" w:rsidRPr="00604E37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7B5622" w:rsidRPr="00604E37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604E37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604E37">
              <w:rPr>
                <w:rFonts w:asciiTheme="majorBidi" w:hAnsiTheme="majorBidi" w:cstheme="majorBidi"/>
                <w:sz w:val="24"/>
                <w:szCs w:val="24"/>
              </w:rPr>
              <w:t>Приказ №36</w:t>
            </w:r>
          </w:p>
          <w:p w:rsidR="007B5622" w:rsidRPr="00604E3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604E37">
              <w:rPr>
                <w:rFonts w:asciiTheme="majorBidi" w:hAnsiTheme="majorBidi" w:cstheme="majorBidi"/>
                <w:sz w:val="24"/>
                <w:szCs w:val="24"/>
              </w:rPr>
              <w:t xml:space="preserve"> “31.08.2023”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04E37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04E37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Муслюмовский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</w:t>
      </w:r>
    </w:p>
    <w:p w:rsidR="00F93659" w:rsidRPr="00BA255F" w:rsidRDefault="00604E37" w:rsidP="00F9365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Республика Татарстан,</w:t>
      </w:r>
      <w:bookmarkStart w:id="0" w:name="_GoBack"/>
      <w:bookmarkEnd w:id="0"/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Тойгильдинская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Муслюмовского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Тойгильдинская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Муслюмовского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Тойгильдинская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Муслюмовского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Тойгильдинская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Муслюмовского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Тойгильдинская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Муслюмовского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4513F5">
        <w:tc>
          <w:tcPr>
            <w:tcW w:w="6000" w:type="dxa"/>
            <w:vMerge w:val="restart"/>
            <w:shd w:val="clear" w:color="auto" w:fill="D9D9D9"/>
          </w:tcPr>
          <w:p w:rsidR="004513F5" w:rsidRDefault="00DB5380">
            <w:r>
              <w:rPr>
                <w:b/>
              </w:rPr>
              <w:t xml:space="preserve">Предметная </w:t>
            </w:r>
            <w:r>
              <w:rPr>
                <w:b/>
              </w:rPr>
              <w:t>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4513F5" w:rsidRDefault="00DB5380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4513F5" w:rsidRDefault="00DB538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513F5">
        <w:tc>
          <w:tcPr>
            <w:tcW w:w="2079" w:type="dxa"/>
            <w:vMerge/>
          </w:tcPr>
          <w:p w:rsidR="004513F5" w:rsidRDefault="004513F5"/>
        </w:tc>
        <w:tc>
          <w:tcPr>
            <w:tcW w:w="2079" w:type="dxa"/>
            <w:vMerge/>
          </w:tcPr>
          <w:p w:rsidR="004513F5" w:rsidRDefault="004513F5"/>
        </w:tc>
        <w:tc>
          <w:tcPr>
            <w:tcW w:w="0" w:type="dxa"/>
            <w:shd w:val="clear" w:color="auto" w:fill="D9D9D9"/>
          </w:tcPr>
          <w:p w:rsidR="004513F5" w:rsidRDefault="00DB5380">
            <w:pPr>
              <w:jc w:val="center"/>
            </w:pPr>
            <w:r>
              <w:rPr>
                <w:b/>
              </w:rPr>
              <w:t>5-</w:t>
            </w:r>
          </w:p>
        </w:tc>
        <w:tc>
          <w:tcPr>
            <w:tcW w:w="0" w:type="dxa"/>
            <w:shd w:val="clear" w:color="auto" w:fill="D9D9D9"/>
          </w:tcPr>
          <w:p w:rsidR="004513F5" w:rsidRDefault="00DB5380">
            <w:pPr>
              <w:jc w:val="center"/>
            </w:pPr>
            <w:r>
              <w:rPr>
                <w:b/>
              </w:rPr>
              <w:t>6a</w:t>
            </w:r>
          </w:p>
        </w:tc>
        <w:tc>
          <w:tcPr>
            <w:tcW w:w="0" w:type="dxa"/>
            <w:shd w:val="clear" w:color="auto" w:fill="D9D9D9"/>
          </w:tcPr>
          <w:p w:rsidR="004513F5" w:rsidRDefault="00DB5380">
            <w:pPr>
              <w:jc w:val="center"/>
            </w:pPr>
            <w:r>
              <w:rPr>
                <w:b/>
              </w:rPr>
              <w:t>7a</w:t>
            </w:r>
          </w:p>
        </w:tc>
        <w:tc>
          <w:tcPr>
            <w:tcW w:w="0" w:type="dxa"/>
            <w:shd w:val="clear" w:color="auto" w:fill="D9D9D9"/>
          </w:tcPr>
          <w:p w:rsidR="004513F5" w:rsidRDefault="00DB5380">
            <w:pPr>
              <w:jc w:val="center"/>
            </w:pPr>
            <w:r>
              <w:rPr>
                <w:b/>
              </w:rPr>
              <w:t>8a</w:t>
            </w:r>
          </w:p>
        </w:tc>
        <w:tc>
          <w:tcPr>
            <w:tcW w:w="0" w:type="dxa"/>
            <w:shd w:val="clear" w:color="auto" w:fill="D9D9D9"/>
          </w:tcPr>
          <w:p w:rsidR="004513F5" w:rsidRDefault="00DB5380">
            <w:pPr>
              <w:jc w:val="center"/>
            </w:pPr>
            <w:r>
              <w:rPr>
                <w:b/>
              </w:rPr>
              <w:t>9a</w:t>
            </w:r>
          </w:p>
        </w:tc>
      </w:tr>
      <w:tr w:rsidR="004513F5">
        <w:tc>
          <w:tcPr>
            <w:tcW w:w="14553" w:type="dxa"/>
            <w:gridSpan w:val="7"/>
            <w:shd w:val="clear" w:color="auto" w:fill="FFFFB3"/>
          </w:tcPr>
          <w:p w:rsidR="004513F5" w:rsidRDefault="00DB538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513F5">
        <w:tc>
          <w:tcPr>
            <w:tcW w:w="2079" w:type="dxa"/>
            <w:vMerge w:val="restart"/>
          </w:tcPr>
          <w:p w:rsidR="004513F5" w:rsidRDefault="00DB5380">
            <w:r>
              <w:t>Русский язык и литература</w:t>
            </w:r>
          </w:p>
        </w:tc>
        <w:tc>
          <w:tcPr>
            <w:tcW w:w="2079" w:type="dxa"/>
          </w:tcPr>
          <w:p w:rsidR="004513F5" w:rsidRDefault="00DB5380">
            <w:r>
              <w:t>Русский язык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</w:tr>
      <w:tr w:rsidR="004513F5">
        <w:tc>
          <w:tcPr>
            <w:tcW w:w="2079" w:type="dxa"/>
            <w:vMerge/>
          </w:tcPr>
          <w:p w:rsidR="004513F5" w:rsidRDefault="004513F5"/>
        </w:tc>
        <w:tc>
          <w:tcPr>
            <w:tcW w:w="2079" w:type="dxa"/>
          </w:tcPr>
          <w:p w:rsidR="004513F5" w:rsidRDefault="00DB5380">
            <w:r>
              <w:t>Литература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</w:tr>
      <w:tr w:rsidR="004513F5">
        <w:tc>
          <w:tcPr>
            <w:tcW w:w="2079" w:type="dxa"/>
            <w:vMerge w:val="restart"/>
          </w:tcPr>
          <w:p w:rsidR="004513F5" w:rsidRDefault="00DB5380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4513F5" w:rsidRDefault="00DB5380">
            <w:r>
              <w:t>Родной язык и (или) государственный язык республики Российской</w:t>
            </w:r>
            <w:r>
              <w:t xml:space="preserve"> Федерации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</w:tr>
      <w:tr w:rsidR="004513F5">
        <w:tc>
          <w:tcPr>
            <w:tcW w:w="2079" w:type="dxa"/>
            <w:vMerge/>
          </w:tcPr>
          <w:p w:rsidR="004513F5" w:rsidRDefault="004513F5"/>
        </w:tc>
        <w:tc>
          <w:tcPr>
            <w:tcW w:w="2079" w:type="dxa"/>
          </w:tcPr>
          <w:p w:rsidR="004513F5" w:rsidRDefault="00DB5380">
            <w:r>
              <w:t>Родная литература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</w:tr>
      <w:tr w:rsidR="004513F5">
        <w:tc>
          <w:tcPr>
            <w:tcW w:w="2079" w:type="dxa"/>
          </w:tcPr>
          <w:p w:rsidR="004513F5" w:rsidRDefault="00DB5380">
            <w:r>
              <w:t>Иностранные языки</w:t>
            </w:r>
          </w:p>
        </w:tc>
        <w:tc>
          <w:tcPr>
            <w:tcW w:w="2079" w:type="dxa"/>
          </w:tcPr>
          <w:p w:rsidR="004513F5" w:rsidRDefault="00DB5380">
            <w:r>
              <w:t>Иностранный язык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</w:tr>
      <w:tr w:rsidR="004513F5">
        <w:tc>
          <w:tcPr>
            <w:tcW w:w="2079" w:type="dxa"/>
            <w:vMerge w:val="restart"/>
          </w:tcPr>
          <w:p w:rsidR="004513F5" w:rsidRDefault="00DB5380">
            <w:r>
              <w:t>Математика и информатика</w:t>
            </w:r>
          </w:p>
        </w:tc>
        <w:tc>
          <w:tcPr>
            <w:tcW w:w="2079" w:type="dxa"/>
          </w:tcPr>
          <w:p w:rsidR="004513F5" w:rsidRDefault="00DB5380">
            <w:r>
              <w:t>Математика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</w:tr>
      <w:tr w:rsidR="004513F5">
        <w:tc>
          <w:tcPr>
            <w:tcW w:w="2079" w:type="dxa"/>
            <w:vMerge/>
          </w:tcPr>
          <w:p w:rsidR="004513F5" w:rsidRDefault="004513F5"/>
        </w:tc>
        <w:tc>
          <w:tcPr>
            <w:tcW w:w="2079" w:type="dxa"/>
          </w:tcPr>
          <w:p w:rsidR="004513F5" w:rsidRDefault="00DB5380">
            <w:r>
              <w:t>Алгебра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</w:tr>
      <w:tr w:rsidR="004513F5">
        <w:tc>
          <w:tcPr>
            <w:tcW w:w="2079" w:type="dxa"/>
            <w:vMerge/>
          </w:tcPr>
          <w:p w:rsidR="004513F5" w:rsidRDefault="004513F5"/>
        </w:tc>
        <w:tc>
          <w:tcPr>
            <w:tcW w:w="2079" w:type="dxa"/>
          </w:tcPr>
          <w:p w:rsidR="004513F5" w:rsidRDefault="00DB5380">
            <w:r>
              <w:t>Геометрия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</w:tr>
      <w:tr w:rsidR="004513F5">
        <w:tc>
          <w:tcPr>
            <w:tcW w:w="2079" w:type="dxa"/>
            <w:vMerge/>
          </w:tcPr>
          <w:p w:rsidR="004513F5" w:rsidRDefault="004513F5"/>
        </w:tc>
        <w:tc>
          <w:tcPr>
            <w:tcW w:w="2079" w:type="dxa"/>
          </w:tcPr>
          <w:p w:rsidR="004513F5" w:rsidRDefault="00DB5380">
            <w:r>
              <w:t>Вероятность и статистика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</w:tr>
      <w:tr w:rsidR="004513F5">
        <w:tc>
          <w:tcPr>
            <w:tcW w:w="2079" w:type="dxa"/>
            <w:vMerge/>
          </w:tcPr>
          <w:p w:rsidR="004513F5" w:rsidRDefault="004513F5"/>
        </w:tc>
        <w:tc>
          <w:tcPr>
            <w:tcW w:w="2079" w:type="dxa"/>
          </w:tcPr>
          <w:p w:rsidR="004513F5" w:rsidRDefault="00DB5380">
            <w:r>
              <w:t>Информатика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</w:tr>
      <w:tr w:rsidR="004513F5">
        <w:tc>
          <w:tcPr>
            <w:tcW w:w="2079" w:type="dxa"/>
            <w:vMerge w:val="restart"/>
          </w:tcPr>
          <w:p w:rsidR="004513F5" w:rsidRDefault="00DB5380">
            <w:r>
              <w:t>Общественно-научные предметы</w:t>
            </w:r>
          </w:p>
        </w:tc>
        <w:tc>
          <w:tcPr>
            <w:tcW w:w="2079" w:type="dxa"/>
          </w:tcPr>
          <w:p w:rsidR="004513F5" w:rsidRDefault="00DB5380">
            <w:r>
              <w:t>История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2.5</w:t>
            </w:r>
          </w:p>
        </w:tc>
      </w:tr>
      <w:tr w:rsidR="004513F5">
        <w:tc>
          <w:tcPr>
            <w:tcW w:w="2079" w:type="dxa"/>
            <w:vMerge/>
          </w:tcPr>
          <w:p w:rsidR="004513F5" w:rsidRDefault="004513F5"/>
        </w:tc>
        <w:tc>
          <w:tcPr>
            <w:tcW w:w="2079" w:type="dxa"/>
          </w:tcPr>
          <w:p w:rsidR="004513F5" w:rsidRDefault="00DB5380">
            <w:r>
              <w:t>Обществознание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</w:tr>
      <w:tr w:rsidR="004513F5">
        <w:tc>
          <w:tcPr>
            <w:tcW w:w="2079" w:type="dxa"/>
            <w:vMerge/>
          </w:tcPr>
          <w:p w:rsidR="004513F5" w:rsidRDefault="004513F5"/>
        </w:tc>
        <w:tc>
          <w:tcPr>
            <w:tcW w:w="2079" w:type="dxa"/>
          </w:tcPr>
          <w:p w:rsidR="004513F5" w:rsidRDefault="00DB5380">
            <w:r>
              <w:t>География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</w:tr>
      <w:tr w:rsidR="004513F5">
        <w:tc>
          <w:tcPr>
            <w:tcW w:w="2079" w:type="dxa"/>
            <w:vMerge w:val="restart"/>
          </w:tcPr>
          <w:p w:rsidR="004513F5" w:rsidRDefault="00DB5380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4513F5" w:rsidRDefault="00DB5380">
            <w:r>
              <w:t>Физика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3</w:t>
            </w:r>
          </w:p>
        </w:tc>
      </w:tr>
      <w:tr w:rsidR="004513F5">
        <w:tc>
          <w:tcPr>
            <w:tcW w:w="2079" w:type="dxa"/>
            <w:vMerge/>
          </w:tcPr>
          <w:p w:rsidR="004513F5" w:rsidRDefault="004513F5"/>
        </w:tc>
        <w:tc>
          <w:tcPr>
            <w:tcW w:w="2079" w:type="dxa"/>
          </w:tcPr>
          <w:p w:rsidR="004513F5" w:rsidRDefault="00DB5380">
            <w:r>
              <w:t>Химия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</w:tr>
      <w:tr w:rsidR="004513F5">
        <w:tc>
          <w:tcPr>
            <w:tcW w:w="2079" w:type="dxa"/>
            <w:vMerge/>
          </w:tcPr>
          <w:p w:rsidR="004513F5" w:rsidRDefault="004513F5"/>
        </w:tc>
        <w:tc>
          <w:tcPr>
            <w:tcW w:w="2079" w:type="dxa"/>
          </w:tcPr>
          <w:p w:rsidR="004513F5" w:rsidRDefault="00DB5380">
            <w:r>
              <w:t>Биология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</w:tr>
      <w:tr w:rsidR="004513F5">
        <w:tc>
          <w:tcPr>
            <w:tcW w:w="2079" w:type="dxa"/>
            <w:vMerge w:val="restart"/>
          </w:tcPr>
          <w:p w:rsidR="004513F5" w:rsidRDefault="00DB5380">
            <w:r>
              <w:t>Искусство</w:t>
            </w:r>
          </w:p>
        </w:tc>
        <w:tc>
          <w:tcPr>
            <w:tcW w:w="2079" w:type="dxa"/>
          </w:tcPr>
          <w:p w:rsidR="004513F5" w:rsidRDefault="00DB5380">
            <w:r>
              <w:t>Изобразительное искусство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</w:tr>
      <w:tr w:rsidR="004513F5">
        <w:tc>
          <w:tcPr>
            <w:tcW w:w="2079" w:type="dxa"/>
            <w:vMerge/>
          </w:tcPr>
          <w:p w:rsidR="004513F5" w:rsidRDefault="004513F5"/>
        </w:tc>
        <w:tc>
          <w:tcPr>
            <w:tcW w:w="2079" w:type="dxa"/>
          </w:tcPr>
          <w:p w:rsidR="004513F5" w:rsidRDefault="00DB5380">
            <w:r>
              <w:t>Музыка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</w:tr>
      <w:tr w:rsidR="004513F5">
        <w:tc>
          <w:tcPr>
            <w:tcW w:w="2079" w:type="dxa"/>
          </w:tcPr>
          <w:p w:rsidR="004513F5" w:rsidRDefault="00DB5380">
            <w:r>
              <w:t>Технология</w:t>
            </w:r>
          </w:p>
        </w:tc>
        <w:tc>
          <w:tcPr>
            <w:tcW w:w="2079" w:type="dxa"/>
          </w:tcPr>
          <w:p w:rsidR="004513F5" w:rsidRDefault="00DB5380">
            <w:r>
              <w:t>Технология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0.5</w:t>
            </w:r>
          </w:p>
        </w:tc>
      </w:tr>
      <w:tr w:rsidR="004513F5">
        <w:tc>
          <w:tcPr>
            <w:tcW w:w="2079" w:type="dxa"/>
            <w:vMerge w:val="restart"/>
          </w:tcPr>
          <w:p w:rsidR="004513F5" w:rsidRDefault="00DB5380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4513F5" w:rsidRDefault="00DB5380">
            <w:r>
              <w:t>Физическая культура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2</w:t>
            </w:r>
          </w:p>
        </w:tc>
      </w:tr>
      <w:tr w:rsidR="004513F5">
        <w:tc>
          <w:tcPr>
            <w:tcW w:w="2079" w:type="dxa"/>
            <w:vMerge/>
          </w:tcPr>
          <w:p w:rsidR="004513F5" w:rsidRDefault="004513F5"/>
        </w:tc>
        <w:tc>
          <w:tcPr>
            <w:tcW w:w="2079" w:type="dxa"/>
          </w:tcPr>
          <w:p w:rsidR="004513F5" w:rsidRDefault="00DB5380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</w:tr>
      <w:tr w:rsidR="004513F5">
        <w:tc>
          <w:tcPr>
            <w:tcW w:w="2079" w:type="dxa"/>
          </w:tcPr>
          <w:p w:rsidR="004513F5" w:rsidRDefault="00DB5380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4513F5" w:rsidRDefault="00DB5380">
            <w:r>
              <w:t xml:space="preserve">Основы духовно-нравственной </w:t>
            </w:r>
            <w:r>
              <w:t>культуры народов России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</w:tr>
      <w:tr w:rsidR="004513F5">
        <w:tc>
          <w:tcPr>
            <w:tcW w:w="4158" w:type="dxa"/>
            <w:gridSpan w:val="2"/>
            <w:shd w:val="clear" w:color="auto" w:fill="00FF00"/>
          </w:tcPr>
          <w:p w:rsidR="004513F5" w:rsidRDefault="00DB538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36</w:t>
            </w:r>
          </w:p>
        </w:tc>
      </w:tr>
      <w:tr w:rsidR="004513F5">
        <w:tc>
          <w:tcPr>
            <w:tcW w:w="14553" w:type="dxa"/>
            <w:gridSpan w:val="7"/>
            <w:shd w:val="clear" w:color="auto" w:fill="FFFFB3"/>
          </w:tcPr>
          <w:p w:rsidR="004513F5" w:rsidRDefault="00DB538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513F5">
        <w:tc>
          <w:tcPr>
            <w:tcW w:w="4158" w:type="dxa"/>
            <w:gridSpan w:val="2"/>
            <w:shd w:val="clear" w:color="auto" w:fill="D9D9D9"/>
          </w:tcPr>
          <w:p w:rsidR="004513F5" w:rsidRDefault="00DB5380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4513F5" w:rsidRDefault="004513F5"/>
        </w:tc>
        <w:tc>
          <w:tcPr>
            <w:tcW w:w="2079" w:type="dxa"/>
            <w:shd w:val="clear" w:color="auto" w:fill="D9D9D9"/>
          </w:tcPr>
          <w:p w:rsidR="004513F5" w:rsidRDefault="004513F5"/>
        </w:tc>
        <w:tc>
          <w:tcPr>
            <w:tcW w:w="2079" w:type="dxa"/>
            <w:shd w:val="clear" w:color="auto" w:fill="D9D9D9"/>
          </w:tcPr>
          <w:p w:rsidR="004513F5" w:rsidRDefault="004513F5"/>
        </w:tc>
        <w:tc>
          <w:tcPr>
            <w:tcW w:w="2079" w:type="dxa"/>
            <w:shd w:val="clear" w:color="auto" w:fill="D9D9D9"/>
          </w:tcPr>
          <w:p w:rsidR="004513F5" w:rsidRDefault="004513F5"/>
        </w:tc>
        <w:tc>
          <w:tcPr>
            <w:tcW w:w="2079" w:type="dxa"/>
            <w:shd w:val="clear" w:color="auto" w:fill="D9D9D9"/>
          </w:tcPr>
          <w:p w:rsidR="004513F5" w:rsidRDefault="004513F5"/>
        </w:tc>
      </w:tr>
      <w:tr w:rsidR="004513F5">
        <w:tc>
          <w:tcPr>
            <w:tcW w:w="4158" w:type="dxa"/>
            <w:gridSpan w:val="2"/>
          </w:tcPr>
          <w:p w:rsidR="004513F5" w:rsidRDefault="00DB5380">
            <w:proofErr w:type="gramStart"/>
            <w:r>
              <w:lastRenderedPageBreak/>
              <w:t>Немецкий</w:t>
            </w:r>
            <w:proofErr w:type="gramEnd"/>
            <w:r>
              <w:t xml:space="preserve"> с удовольствием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</w:tr>
      <w:tr w:rsidR="004513F5">
        <w:tc>
          <w:tcPr>
            <w:tcW w:w="4158" w:type="dxa"/>
            <w:gridSpan w:val="2"/>
          </w:tcPr>
          <w:p w:rsidR="004513F5" w:rsidRDefault="00DB5380">
            <w:r>
              <w:t>Подвижные игры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</w:tr>
      <w:tr w:rsidR="004513F5">
        <w:tc>
          <w:tcPr>
            <w:tcW w:w="4158" w:type="dxa"/>
            <w:gridSpan w:val="2"/>
          </w:tcPr>
          <w:p w:rsidR="004513F5" w:rsidRDefault="00DB5380">
            <w:r>
              <w:t>Читательская грамотность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0</w:t>
            </w:r>
          </w:p>
        </w:tc>
      </w:tr>
      <w:tr w:rsidR="004513F5">
        <w:tc>
          <w:tcPr>
            <w:tcW w:w="4158" w:type="dxa"/>
            <w:gridSpan w:val="2"/>
            <w:shd w:val="clear" w:color="auto" w:fill="00FF00"/>
          </w:tcPr>
          <w:p w:rsidR="004513F5" w:rsidRDefault="00DB538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0</w:t>
            </w:r>
          </w:p>
        </w:tc>
      </w:tr>
      <w:tr w:rsidR="004513F5">
        <w:tc>
          <w:tcPr>
            <w:tcW w:w="4158" w:type="dxa"/>
            <w:gridSpan w:val="2"/>
            <w:shd w:val="clear" w:color="auto" w:fill="00FF00"/>
          </w:tcPr>
          <w:p w:rsidR="004513F5" w:rsidRDefault="00DB538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36</w:t>
            </w:r>
          </w:p>
        </w:tc>
      </w:tr>
      <w:tr w:rsidR="004513F5">
        <w:tc>
          <w:tcPr>
            <w:tcW w:w="4158" w:type="dxa"/>
            <w:gridSpan w:val="2"/>
            <w:shd w:val="clear" w:color="auto" w:fill="FCE3FC"/>
          </w:tcPr>
          <w:p w:rsidR="004513F5" w:rsidRDefault="00DB5380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4513F5" w:rsidRDefault="00DB538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4513F5" w:rsidRDefault="00DB538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4513F5" w:rsidRDefault="00DB538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4513F5" w:rsidRDefault="00DB538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4513F5" w:rsidRDefault="00DB5380">
            <w:pPr>
              <w:jc w:val="center"/>
            </w:pPr>
            <w:r>
              <w:t>34</w:t>
            </w:r>
          </w:p>
        </w:tc>
      </w:tr>
      <w:tr w:rsidR="004513F5">
        <w:tc>
          <w:tcPr>
            <w:tcW w:w="4158" w:type="dxa"/>
            <w:gridSpan w:val="2"/>
            <w:shd w:val="clear" w:color="auto" w:fill="FCE3FC"/>
          </w:tcPr>
          <w:p w:rsidR="004513F5" w:rsidRDefault="00DB5380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4513F5" w:rsidRDefault="00DB5380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4513F5" w:rsidRDefault="00DB5380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4513F5" w:rsidRDefault="00DB5380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4513F5" w:rsidRDefault="00DB5380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4513F5" w:rsidRDefault="00DB5380">
            <w:pPr>
              <w:jc w:val="center"/>
            </w:pPr>
            <w:r>
              <w:t>1224</w:t>
            </w:r>
          </w:p>
        </w:tc>
      </w:tr>
    </w:tbl>
    <w:p w:rsidR="004513F5" w:rsidRDefault="00DB5380">
      <w:r>
        <w:br w:type="page"/>
      </w:r>
    </w:p>
    <w:p w:rsidR="004513F5" w:rsidRDefault="00DB5380">
      <w:r>
        <w:rPr>
          <w:b/>
          <w:sz w:val="32"/>
        </w:rPr>
        <w:lastRenderedPageBreak/>
        <w:t>План внеурочной деятельности (недельный)</w:t>
      </w:r>
    </w:p>
    <w:p w:rsidR="004513F5" w:rsidRDefault="00DB5380">
      <w:r>
        <w:t>Муниципальное бюджетное общеобразовательное учреждение "</w:t>
      </w:r>
      <w:proofErr w:type="spellStart"/>
      <w:r>
        <w:t>Тойгильдинская</w:t>
      </w:r>
      <w:proofErr w:type="spellEnd"/>
      <w:r>
        <w:t xml:space="preserve"> </w:t>
      </w:r>
      <w:r>
        <w:t xml:space="preserve">основная общеобразовательная школа </w:t>
      </w:r>
      <w:proofErr w:type="spellStart"/>
      <w:r>
        <w:t>Муслюмовского</w:t>
      </w:r>
      <w:proofErr w:type="spellEnd"/>
      <w:r>
        <w:t xml:space="preserve"> муниципального района Республики Татарстан"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4513F5">
        <w:tc>
          <w:tcPr>
            <w:tcW w:w="4158" w:type="dxa"/>
            <w:vMerge w:val="restart"/>
            <w:shd w:val="clear" w:color="auto" w:fill="D9D9D9"/>
          </w:tcPr>
          <w:p w:rsidR="004513F5" w:rsidRDefault="00DB5380">
            <w:r>
              <w:rPr>
                <w:b/>
              </w:rPr>
              <w:t>Учебные курсы</w:t>
            </w:r>
          </w:p>
          <w:p w:rsidR="004513F5" w:rsidRDefault="004513F5"/>
        </w:tc>
        <w:tc>
          <w:tcPr>
            <w:tcW w:w="10395" w:type="dxa"/>
            <w:gridSpan w:val="5"/>
            <w:shd w:val="clear" w:color="auto" w:fill="D9D9D9"/>
          </w:tcPr>
          <w:p w:rsidR="004513F5" w:rsidRDefault="00DB538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513F5">
        <w:tc>
          <w:tcPr>
            <w:tcW w:w="4158" w:type="dxa"/>
            <w:vMerge/>
          </w:tcPr>
          <w:p w:rsidR="004513F5" w:rsidRDefault="004513F5"/>
        </w:tc>
        <w:tc>
          <w:tcPr>
            <w:tcW w:w="2079" w:type="dxa"/>
            <w:shd w:val="clear" w:color="auto" w:fill="D9D9D9"/>
          </w:tcPr>
          <w:p w:rsidR="004513F5" w:rsidRDefault="00DB5380">
            <w:pPr>
              <w:jc w:val="center"/>
            </w:pPr>
            <w:r>
              <w:rPr>
                <w:b/>
              </w:rPr>
              <w:t>5-</w:t>
            </w:r>
          </w:p>
        </w:tc>
        <w:tc>
          <w:tcPr>
            <w:tcW w:w="2079" w:type="dxa"/>
            <w:shd w:val="clear" w:color="auto" w:fill="D9D9D9"/>
          </w:tcPr>
          <w:p w:rsidR="004513F5" w:rsidRDefault="00DB5380">
            <w:pPr>
              <w:jc w:val="center"/>
            </w:pPr>
            <w:r>
              <w:rPr>
                <w:b/>
              </w:rPr>
              <w:t>6a</w:t>
            </w:r>
          </w:p>
        </w:tc>
        <w:tc>
          <w:tcPr>
            <w:tcW w:w="2079" w:type="dxa"/>
            <w:shd w:val="clear" w:color="auto" w:fill="D9D9D9"/>
          </w:tcPr>
          <w:p w:rsidR="004513F5" w:rsidRDefault="00DB5380">
            <w:pPr>
              <w:jc w:val="center"/>
            </w:pPr>
            <w:r>
              <w:rPr>
                <w:b/>
              </w:rPr>
              <w:t>7a</w:t>
            </w:r>
          </w:p>
        </w:tc>
        <w:tc>
          <w:tcPr>
            <w:tcW w:w="2079" w:type="dxa"/>
            <w:shd w:val="clear" w:color="auto" w:fill="D9D9D9"/>
          </w:tcPr>
          <w:p w:rsidR="004513F5" w:rsidRDefault="00DB5380">
            <w:pPr>
              <w:jc w:val="center"/>
            </w:pPr>
            <w:r>
              <w:rPr>
                <w:b/>
              </w:rPr>
              <w:t>8a</w:t>
            </w:r>
          </w:p>
        </w:tc>
        <w:tc>
          <w:tcPr>
            <w:tcW w:w="2079" w:type="dxa"/>
            <w:shd w:val="clear" w:color="auto" w:fill="D9D9D9"/>
          </w:tcPr>
          <w:p w:rsidR="004513F5" w:rsidRDefault="00DB5380">
            <w:pPr>
              <w:jc w:val="center"/>
            </w:pPr>
            <w:r>
              <w:rPr>
                <w:b/>
              </w:rPr>
              <w:t>9a</w:t>
            </w:r>
          </w:p>
        </w:tc>
      </w:tr>
      <w:tr w:rsidR="004513F5">
        <w:tc>
          <w:tcPr>
            <w:tcW w:w="4158" w:type="dxa"/>
          </w:tcPr>
          <w:p w:rsidR="004513F5" w:rsidRDefault="00DB5380">
            <w:r>
              <w:t>Мастерская русского языка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</w:tr>
      <w:tr w:rsidR="004513F5">
        <w:tc>
          <w:tcPr>
            <w:tcW w:w="4158" w:type="dxa"/>
          </w:tcPr>
          <w:p w:rsidR="004513F5" w:rsidRDefault="00DB5380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</w:tr>
      <w:tr w:rsidR="004513F5">
        <w:tc>
          <w:tcPr>
            <w:tcW w:w="4158" w:type="dxa"/>
          </w:tcPr>
          <w:p w:rsidR="004513F5" w:rsidRDefault="00DB5380">
            <w:r>
              <w:t>Забавный английский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</w:tr>
      <w:tr w:rsidR="004513F5">
        <w:tc>
          <w:tcPr>
            <w:tcW w:w="4158" w:type="dxa"/>
          </w:tcPr>
          <w:p w:rsidR="004513F5" w:rsidRDefault="00DB5380">
            <w:r>
              <w:t>Дополнительные вопросы математики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</w:tr>
      <w:tr w:rsidR="004513F5">
        <w:tc>
          <w:tcPr>
            <w:tcW w:w="4158" w:type="dxa"/>
          </w:tcPr>
          <w:p w:rsidR="004513F5" w:rsidRDefault="00DB5380">
            <w:proofErr w:type="spellStart"/>
            <w:r>
              <w:t>Яшь</w:t>
            </w:r>
            <w:proofErr w:type="spellEnd"/>
            <w:r>
              <w:t xml:space="preserve"> географ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</w:tr>
      <w:tr w:rsidR="004513F5">
        <w:tc>
          <w:tcPr>
            <w:tcW w:w="4158" w:type="dxa"/>
          </w:tcPr>
          <w:p w:rsidR="004513F5" w:rsidRDefault="00DB5380"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җирем</w:t>
            </w:r>
            <w:proofErr w:type="spellEnd"/>
            <w:r>
              <w:t xml:space="preserve"> – </w:t>
            </w:r>
            <w:proofErr w:type="spellStart"/>
            <w:r>
              <w:t>ямьле</w:t>
            </w:r>
            <w:proofErr w:type="spellEnd"/>
            <w:r>
              <w:t xml:space="preserve"> </w:t>
            </w:r>
            <w:proofErr w:type="spellStart"/>
            <w:r>
              <w:t>гүзәл</w:t>
            </w:r>
            <w:proofErr w:type="spellEnd"/>
            <w:r>
              <w:t xml:space="preserve"> </w:t>
            </w:r>
            <w:proofErr w:type="spellStart"/>
            <w:r>
              <w:t>ягым</w:t>
            </w:r>
            <w:proofErr w:type="spellEnd"/>
            <w:r>
              <w:t>»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</w:tr>
      <w:tr w:rsidR="004513F5">
        <w:tc>
          <w:tcPr>
            <w:tcW w:w="4158" w:type="dxa"/>
          </w:tcPr>
          <w:p w:rsidR="004513F5" w:rsidRDefault="00DB5380">
            <w:r>
              <w:t xml:space="preserve">«Театр </w:t>
            </w:r>
            <w:proofErr w:type="spellStart"/>
            <w:r>
              <w:t>яктылыкка</w:t>
            </w:r>
            <w:proofErr w:type="spellEnd"/>
            <w:r>
              <w:t xml:space="preserve">. </w:t>
            </w:r>
            <w:proofErr w:type="spellStart"/>
            <w:r>
              <w:t>нурга</w:t>
            </w:r>
            <w:proofErr w:type="spellEnd"/>
            <w:r>
              <w:t xml:space="preserve"> </w:t>
            </w:r>
            <w:proofErr w:type="spellStart"/>
            <w:r>
              <w:t>илтә</w:t>
            </w:r>
            <w:proofErr w:type="spellEnd"/>
            <w:r>
              <w:t>»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</w:tr>
      <w:tr w:rsidR="004513F5">
        <w:tc>
          <w:tcPr>
            <w:tcW w:w="4158" w:type="dxa"/>
          </w:tcPr>
          <w:p w:rsidR="004513F5" w:rsidRDefault="00DB5380">
            <w:r>
              <w:t xml:space="preserve">Речевая культура 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</w:tr>
      <w:tr w:rsidR="004513F5">
        <w:tc>
          <w:tcPr>
            <w:tcW w:w="4158" w:type="dxa"/>
          </w:tcPr>
          <w:p w:rsidR="004513F5" w:rsidRDefault="00DB5380">
            <w:r>
              <w:t>Химия и жизнь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</w:tr>
      <w:tr w:rsidR="004513F5">
        <w:tc>
          <w:tcPr>
            <w:tcW w:w="4158" w:type="dxa"/>
          </w:tcPr>
          <w:p w:rsidR="004513F5" w:rsidRDefault="00DB5380">
            <w:proofErr w:type="spellStart"/>
            <w:r>
              <w:t>Медиатехнологии</w:t>
            </w:r>
            <w:proofErr w:type="spellEnd"/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513F5" w:rsidRDefault="00DB5380">
            <w:pPr>
              <w:jc w:val="center"/>
            </w:pPr>
            <w:r>
              <w:t>1</w:t>
            </w:r>
          </w:p>
        </w:tc>
      </w:tr>
      <w:tr w:rsidR="004513F5">
        <w:tc>
          <w:tcPr>
            <w:tcW w:w="4158" w:type="dxa"/>
            <w:shd w:val="clear" w:color="auto" w:fill="00FF00"/>
          </w:tcPr>
          <w:p w:rsidR="004513F5" w:rsidRDefault="00DB5380">
            <w:r>
              <w:t xml:space="preserve">ИТОГО недельная </w:t>
            </w:r>
            <w:r>
              <w:t>нагрузка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4513F5" w:rsidRDefault="00DB5380">
            <w:pPr>
              <w:jc w:val="center"/>
            </w:pPr>
            <w:r>
              <w:t>10</w:t>
            </w:r>
          </w:p>
        </w:tc>
      </w:tr>
    </w:tbl>
    <w:p w:rsidR="00DB5380" w:rsidRDefault="00DB5380"/>
    <w:sectPr w:rsidR="00DB538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513F5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04E37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B5380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Айгуль Ризатдинова</cp:lastModifiedBy>
  <cp:revision>2</cp:revision>
  <dcterms:created xsi:type="dcterms:W3CDTF">2023-10-08T19:21:00Z</dcterms:created>
  <dcterms:modified xsi:type="dcterms:W3CDTF">2023-10-08T19:21:00Z</dcterms:modified>
</cp:coreProperties>
</file>